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72" w:rsidRPr="005F1275" w:rsidRDefault="00182172" w:rsidP="0018217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45720</wp:posOffset>
            </wp:positionV>
            <wp:extent cx="857250" cy="1143000"/>
            <wp:effectExtent l="19050" t="0" r="0" b="0"/>
            <wp:wrapSquare wrapText="right"/>
            <wp:docPr id="2" name="Picture 2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</w:t>
      </w:r>
      <w:r w:rsidRPr="005F1275">
        <w:rPr>
          <w:b/>
          <w:sz w:val="20"/>
          <w:szCs w:val="20"/>
        </w:rPr>
        <w:t>International Rescue Committee</w:t>
      </w:r>
    </w:p>
    <w:p w:rsidR="00182172" w:rsidRDefault="00182172" w:rsidP="00182172">
      <w:pPr>
        <w:rPr>
          <w:sz w:val="20"/>
          <w:szCs w:val="20"/>
        </w:rPr>
      </w:pPr>
      <w:r>
        <w:rPr>
          <w:sz w:val="20"/>
          <w:szCs w:val="20"/>
        </w:rPr>
        <w:t xml:space="preserve"> Tubman Boule</w:t>
      </w:r>
      <w:r w:rsidRPr="000F752E">
        <w:rPr>
          <w:sz w:val="20"/>
          <w:szCs w:val="20"/>
        </w:rPr>
        <w:t>v</w:t>
      </w:r>
      <w:r>
        <w:rPr>
          <w:sz w:val="20"/>
          <w:szCs w:val="20"/>
        </w:rPr>
        <w:t>ar</w:t>
      </w:r>
      <w:r w:rsidRPr="000F752E">
        <w:rPr>
          <w:sz w:val="20"/>
          <w:szCs w:val="20"/>
        </w:rPr>
        <w:t>d</w:t>
      </w:r>
      <w:r>
        <w:rPr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Congo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T</w:t>
          </w:r>
          <w:r w:rsidRPr="000F752E">
            <w:rPr>
              <w:sz w:val="20"/>
              <w:szCs w:val="20"/>
            </w:rPr>
            <w:t>own</w:t>
          </w:r>
        </w:smartTag>
      </w:smartTag>
    </w:p>
    <w:p w:rsidR="00182172" w:rsidRDefault="00182172" w:rsidP="00182172">
      <w:pPr>
        <w:rPr>
          <w:sz w:val="20"/>
          <w:szCs w:val="20"/>
        </w:rPr>
      </w:pPr>
      <w:r>
        <w:rPr>
          <w:sz w:val="20"/>
          <w:szCs w:val="20"/>
        </w:rPr>
        <w:t xml:space="preserve"> Opposite Catholic Hospital Junction</w:t>
      </w:r>
    </w:p>
    <w:p w:rsidR="00182172" w:rsidRPr="000F752E" w:rsidRDefault="00182172" w:rsidP="00182172">
      <w:pPr>
        <w:rPr>
          <w:sz w:val="20"/>
          <w:szCs w:val="20"/>
        </w:rPr>
      </w:pPr>
      <w:r>
        <w:rPr>
          <w:sz w:val="20"/>
          <w:szCs w:val="20"/>
        </w:rPr>
        <w:t xml:space="preserve"> P. O. Box 3912</w:t>
      </w:r>
    </w:p>
    <w:p w:rsidR="00182172" w:rsidRPr="000F752E" w:rsidRDefault="00182172" w:rsidP="00182172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Monrovia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L</w:t>
          </w:r>
          <w:r w:rsidRPr="000F752E">
            <w:rPr>
              <w:sz w:val="20"/>
              <w:szCs w:val="20"/>
            </w:rPr>
            <w:t>iberia</w:t>
          </w:r>
        </w:smartTag>
      </w:smartTag>
    </w:p>
    <w:p w:rsidR="00182172" w:rsidRPr="000F752E" w:rsidRDefault="00182172" w:rsidP="00182172">
      <w:pPr>
        <w:rPr>
          <w:sz w:val="20"/>
          <w:szCs w:val="20"/>
        </w:rPr>
      </w:pPr>
      <w:r>
        <w:rPr>
          <w:sz w:val="20"/>
          <w:szCs w:val="20"/>
        </w:rPr>
        <w:t>Tel: +231 077 955 952</w:t>
      </w:r>
    </w:p>
    <w:p w:rsidR="00182172" w:rsidRDefault="00B05F59" w:rsidP="00182172">
      <w:pPr>
        <w:rPr>
          <w:sz w:val="20"/>
          <w:szCs w:val="20"/>
        </w:rPr>
      </w:pPr>
      <w:hyperlink r:id="rId7" w:history="1">
        <w:r w:rsidR="00182172" w:rsidRPr="00CB0015">
          <w:rPr>
            <w:rStyle w:val="Hyperlink"/>
            <w:b/>
            <w:sz w:val="20"/>
            <w:szCs w:val="20"/>
          </w:rPr>
          <w:t>www</w:t>
        </w:r>
        <w:r w:rsidR="00182172" w:rsidRPr="00CB0015">
          <w:rPr>
            <w:rStyle w:val="Hyperlink"/>
            <w:sz w:val="20"/>
            <w:szCs w:val="20"/>
          </w:rPr>
          <w:t>.the</w:t>
        </w:r>
        <w:r w:rsidR="00182172" w:rsidRPr="00CB0015">
          <w:rPr>
            <w:rStyle w:val="Hyperlink"/>
            <w:b/>
            <w:sz w:val="20"/>
            <w:szCs w:val="20"/>
          </w:rPr>
          <w:t>IRC</w:t>
        </w:r>
        <w:r w:rsidR="00182172" w:rsidRPr="00CB0015">
          <w:rPr>
            <w:rStyle w:val="Hyperlink"/>
            <w:sz w:val="20"/>
            <w:szCs w:val="20"/>
          </w:rPr>
          <w:t>.org</w:t>
        </w:r>
      </w:hyperlink>
    </w:p>
    <w:p w:rsidR="00FF53F1" w:rsidRDefault="00FF53F1"/>
    <w:p w:rsidR="00182172" w:rsidRDefault="00182172"/>
    <w:p w:rsidR="00182172" w:rsidRDefault="00182172"/>
    <w:p w:rsidR="00182172" w:rsidRDefault="00182172" w:rsidP="00182172">
      <w:pPr>
        <w:jc w:val="center"/>
        <w:rPr>
          <w:b/>
          <w:sz w:val="32"/>
          <w:szCs w:val="32"/>
          <w:u w:val="single"/>
        </w:rPr>
      </w:pPr>
      <w:r w:rsidRPr="00182172">
        <w:rPr>
          <w:b/>
          <w:sz w:val="32"/>
          <w:szCs w:val="32"/>
          <w:u w:val="single"/>
        </w:rPr>
        <w:t>Job Description</w:t>
      </w:r>
    </w:p>
    <w:p w:rsidR="00182172" w:rsidRDefault="00182172" w:rsidP="00182172">
      <w:pPr>
        <w:rPr>
          <w:b/>
          <w:sz w:val="32"/>
          <w:szCs w:val="32"/>
          <w:u w:val="single"/>
        </w:rPr>
      </w:pPr>
    </w:p>
    <w:p w:rsidR="00182172" w:rsidRDefault="00182172" w:rsidP="00182172">
      <w:pPr>
        <w:rPr>
          <w:sz w:val="28"/>
          <w:szCs w:val="28"/>
        </w:rPr>
      </w:pPr>
      <w:r w:rsidRPr="00182172">
        <w:rPr>
          <w:sz w:val="28"/>
          <w:szCs w:val="28"/>
        </w:rPr>
        <w:t>Job Title</w:t>
      </w:r>
      <w:r w:rsidR="00E0744B">
        <w:rPr>
          <w:sz w:val="28"/>
          <w:szCs w:val="28"/>
        </w:rPr>
        <w:t>: Child care-giver</w:t>
      </w:r>
      <w:r w:rsidR="00835CD0">
        <w:rPr>
          <w:sz w:val="28"/>
          <w:szCs w:val="28"/>
        </w:rPr>
        <w:t>/Cleaner</w:t>
      </w:r>
    </w:p>
    <w:p w:rsidR="00182172" w:rsidRDefault="00497828" w:rsidP="00182172">
      <w:pPr>
        <w:rPr>
          <w:sz w:val="28"/>
          <w:szCs w:val="28"/>
        </w:rPr>
      </w:pPr>
      <w:r>
        <w:rPr>
          <w:sz w:val="28"/>
          <w:szCs w:val="28"/>
        </w:rPr>
        <w:t>Report to: Trainer(s)-EDUCARE</w:t>
      </w:r>
    </w:p>
    <w:p w:rsidR="00182172" w:rsidRDefault="00182172" w:rsidP="00182172">
      <w:pPr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231BBC">
        <w:rPr>
          <w:sz w:val="28"/>
          <w:szCs w:val="28"/>
        </w:rPr>
        <w:t>Doe C</w:t>
      </w:r>
      <w:r w:rsidR="00497828">
        <w:rPr>
          <w:sz w:val="28"/>
          <w:szCs w:val="28"/>
        </w:rPr>
        <w:t>o</w:t>
      </w:r>
      <w:r w:rsidR="00231BBC">
        <w:rPr>
          <w:sz w:val="28"/>
          <w:szCs w:val="28"/>
        </w:rPr>
        <w:t>m</w:t>
      </w:r>
      <w:r w:rsidR="00497828">
        <w:rPr>
          <w:sz w:val="28"/>
          <w:szCs w:val="28"/>
        </w:rPr>
        <w:t>munity</w:t>
      </w:r>
    </w:p>
    <w:p w:rsidR="00182172" w:rsidRDefault="00182172" w:rsidP="00182172">
      <w:pPr>
        <w:rPr>
          <w:sz w:val="28"/>
          <w:szCs w:val="28"/>
        </w:rPr>
      </w:pPr>
      <w:r>
        <w:rPr>
          <w:sz w:val="28"/>
          <w:szCs w:val="28"/>
        </w:rPr>
        <w:t xml:space="preserve">Working hours: </w:t>
      </w:r>
      <w:r w:rsidR="00A27D60">
        <w:rPr>
          <w:sz w:val="28"/>
          <w:szCs w:val="28"/>
        </w:rPr>
        <w:t>Monday to Saturday 8</w:t>
      </w:r>
      <w:r>
        <w:rPr>
          <w:sz w:val="28"/>
          <w:szCs w:val="28"/>
        </w:rPr>
        <w:t xml:space="preserve">:00 </w:t>
      </w:r>
      <w:r w:rsidR="008076E1">
        <w:rPr>
          <w:sz w:val="28"/>
          <w:szCs w:val="28"/>
        </w:rPr>
        <w:t>am to</w:t>
      </w:r>
      <w:r w:rsidR="00A27D6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:00pm </w:t>
      </w:r>
    </w:p>
    <w:p w:rsidR="00182172" w:rsidRDefault="00182172" w:rsidP="00182172">
      <w:pPr>
        <w:rPr>
          <w:sz w:val="28"/>
          <w:szCs w:val="28"/>
        </w:rPr>
      </w:pPr>
    </w:p>
    <w:p w:rsidR="008076E1" w:rsidRDefault="008076E1" w:rsidP="00182172">
      <w:pPr>
        <w:rPr>
          <w:sz w:val="28"/>
          <w:szCs w:val="28"/>
        </w:rPr>
      </w:pPr>
    </w:p>
    <w:p w:rsidR="008076E1" w:rsidRDefault="008076E1" w:rsidP="008076E1">
      <w:pPr>
        <w:jc w:val="both"/>
        <w:rPr>
          <w:sz w:val="28"/>
          <w:szCs w:val="28"/>
        </w:rPr>
      </w:pPr>
      <w:r>
        <w:rPr>
          <w:sz w:val="28"/>
          <w:szCs w:val="28"/>
        </w:rPr>
        <w:t>Under the supervision of the Trainer(s) of</w:t>
      </w:r>
      <w:r w:rsidR="00FB5330">
        <w:rPr>
          <w:sz w:val="28"/>
          <w:szCs w:val="28"/>
        </w:rPr>
        <w:t xml:space="preserve"> EDUCARE</w:t>
      </w:r>
      <w:r>
        <w:rPr>
          <w:sz w:val="28"/>
          <w:szCs w:val="28"/>
        </w:rPr>
        <w:t>, the Child care g</w:t>
      </w:r>
      <w:r w:rsidR="00E0744B">
        <w:rPr>
          <w:sz w:val="28"/>
          <w:szCs w:val="28"/>
        </w:rPr>
        <w:t xml:space="preserve">iver will </w:t>
      </w:r>
      <w:r>
        <w:rPr>
          <w:sz w:val="28"/>
          <w:szCs w:val="28"/>
        </w:rPr>
        <w:t xml:space="preserve">provide care to the </w:t>
      </w:r>
      <w:r w:rsidR="00A27D60">
        <w:rPr>
          <w:sz w:val="28"/>
          <w:szCs w:val="28"/>
        </w:rPr>
        <w:t>children</w:t>
      </w:r>
      <w:r>
        <w:rPr>
          <w:sz w:val="28"/>
          <w:szCs w:val="28"/>
        </w:rPr>
        <w:t xml:space="preserve"> of trainees at the training venue </w:t>
      </w:r>
      <w:r w:rsidR="00E0744B">
        <w:rPr>
          <w:sz w:val="28"/>
          <w:szCs w:val="28"/>
        </w:rPr>
        <w:t xml:space="preserve">of the EPAG Program </w:t>
      </w:r>
      <w:r>
        <w:rPr>
          <w:sz w:val="28"/>
          <w:szCs w:val="28"/>
        </w:rPr>
        <w:t xml:space="preserve">and </w:t>
      </w:r>
      <w:r w:rsidR="00A27D60">
        <w:rPr>
          <w:sz w:val="28"/>
          <w:szCs w:val="28"/>
        </w:rPr>
        <w:t>perform</w:t>
      </w:r>
      <w:r>
        <w:rPr>
          <w:sz w:val="28"/>
          <w:szCs w:val="28"/>
        </w:rPr>
        <w:t xml:space="preserve"> general cleaning of the training venue. </w:t>
      </w:r>
    </w:p>
    <w:p w:rsidR="008076E1" w:rsidRDefault="008076E1" w:rsidP="008076E1">
      <w:pPr>
        <w:jc w:val="both"/>
        <w:rPr>
          <w:sz w:val="28"/>
          <w:szCs w:val="28"/>
        </w:rPr>
      </w:pPr>
    </w:p>
    <w:p w:rsidR="008076E1" w:rsidRPr="004D5AE3" w:rsidRDefault="00091D5C" w:rsidP="008076E1">
      <w:pPr>
        <w:jc w:val="both"/>
        <w:rPr>
          <w:b/>
          <w:sz w:val="28"/>
          <w:szCs w:val="28"/>
        </w:rPr>
      </w:pPr>
      <w:r w:rsidRPr="004D5AE3">
        <w:rPr>
          <w:b/>
          <w:sz w:val="28"/>
          <w:szCs w:val="28"/>
        </w:rPr>
        <w:t xml:space="preserve">GENERAL </w:t>
      </w:r>
      <w:r w:rsidR="008076E1" w:rsidRPr="004D5AE3">
        <w:rPr>
          <w:b/>
          <w:sz w:val="28"/>
          <w:szCs w:val="28"/>
        </w:rPr>
        <w:t>RESPONSIBILITIES</w:t>
      </w:r>
      <w:r w:rsidR="004D5AE3">
        <w:rPr>
          <w:b/>
          <w:sz w:val="28"/>
          <w:szCs w:val="28"/>
        </w:rPr>
        <w:t>:</w:t>
      </w:r>
    </w:p>
    <w:p w:rsidR="00835CD0" w:rsidRPr="00835CD0" w:rsidRDefault="00835CD0" w:rsidP="00835CD0">
      <w:pPr>
        <w:rPr>
          <w:b/>
          <w:sz w:val="28"/>
          <w:szCs w:val="28"/>
        </w:rPr>
      </w:pPr>
    </w:p>
    <w:p w:rsidR="008076E1" w:rsidRDefault="008076E1" w:rsidP="00F93F0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Baby-sit and </w:t>
      </w:r>
      <w:r w:rsidR="00A27D60">
        <w:rPr>
          <w:sz w:val="28"/>
          <w:szCs w:val="28"/>
        </w:rPr>
        <w:t>care for</w:t>
      </w:r>
      <w:r>
        <w:rPr>
          <w:sz w:val="28"/>
          <w:szCs w:val="28"/>
        </w:rPr>
        <w:t xml:space="preserve"> </w:t>
      </w:r>
      <w:r w:rsidR="00A27D60">
        <w:rPr>
          <w:sz w:val="28"/>
          <w:szCs w:val="28"/>
        </w:rPr>
        <w:t>t</w:t>
      </w:r>
      <w:r w:rsidR="00F93F08">
        <w:rPr>
          <w:sz w:val="28"/>
          <w:szCs w:val="28"/>
        </w:rPr>
        <w:t xml:space="preserve">rainee’s </w:t>
      </w:r>
      <w:r>
        <w:rPr>
          <w:sz w:val="28"/>
          <w:szCs w:val="28"/>
        </w:rPr>
        <w:t xml:space="preserve"> </w:t>
      </w:r>
      <w:r w:rsidR="00A27D60">
        <w:rPr>
          <w:sz w:val="28"/>
          <w:szCs w:val="28"/>
        </w:rPr>
        <w:t>children</w:t>
      </w:r>
      <w:r w:rsidR="00F93F08">
        <w:rPr>
          <w:sz w:val="28"/>
          <w:szCs w:val="28"/>
        </w:rPr>
        <w:t xml:space="preserve"> during training </w:t>
      </w:r>
      <w:r w:rsidR="00A27D60">
        <w:rPr>
          <w:sz w:val="28"/>
          <w:szCs w:val="28"/>
        </w:rPr>
        <w:t>hours</w:t>
      </w:r>
    </w:p>
    <w:p w:rsidR="00F93F08" w:rsidRDefault="00A27D60" w:rsidP="00F93F0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Clean</w:t>
      </w:r>
      <w:r w:rsidR="00F93F08">
        <w:rPr>
          <w:sz w:val="28"/>
          <w:szCs w:val="28"/>
        </w:rPr>
        <w:t xml:space="preserve"> the </w:t>
      </w:r>
      <w:r>
        <w:rPr>
          <w:sz w:val="28"/>
          <w:szCs w:val="28"/>
        </w:rPr>
        <w:t>children</w:t>
      </w:r>
      <w:r w:rsidR="00F93F08">
        <w:rPr>
          <w:sz w:val="28"/>
          <w:szCs w:val="28"/>
        </w:rPr>
        <w:t xml:space="preserve"> if the need arises </w:t>
      </w:r>
      <w:r>
        <w:rPr>
          <w:sz w:val="28"/>
          <w:szCs w:val="28"/>
        </w:rPr>
        <w:t>without disturbing the trainees</w:t>
      </w:r>
    </w:p>
    <w:p w:rsidR="00A27D60" w:rsidRDefault="00A27D60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Minimize the noise and distraction caused by trainees’ children</w:t>
      </w:r>
    </w:p>
    <w:p w:rsidR="00A27D60" w:rsidRDefault="00A27D60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Collect water for cleaning and drinking before the beginning of training each day and e</w:t>
      </w:r>
      <w:r w:rsidR="00835CD0" w:rsidRPr="00A27D60">
        <w:rPr>
          <w:sz w:val="28"/>
          <w:szCs w:val="28"/>
        </w:rPr>
        <w:t xml:space="preserve">nsure </w:t>
      </w:r>
      <w:r w:rsidR="00091D5C" w:rsidRPr="00A27D60">
        <w:rPr>
          <w:sz w:val="28"/>
          <w:szCs w:val="28"/>
        </w:rPr>
        <w:t xml:space="preserve">that </w:t>
      </w:r>
      <w:r w:rsidR="00835CD0" w:rsidRPr="00A27D60">
        <w:rPr>
          <w:sz w:val="28"/>
          <w:szCs w:val="28"/>
        </w:rPr>
        <w:t xml:space="preserve">there is </w:t>
      </w:r>
      <w:r>
        <w:rPr>
          <w:sz w:val="28"/>
          <w:szCs w:val="28"/>
        </w:rPr>
        <w:t xml:space="preserve">sufficient </w:t>
      </w:r>
      <w:r w:rsidR="00835CD0" w:rsidRPr="00A27D60">
        <w:rPr>
          <w:sz w:val="28"/>
          <w:szCs w:val="28"/>
        </w:rPr>
        <w:t xml:space="preserve">water </w:t>
      </w:r>
      <w:r>
        <w:rPr>
          <w:sz w:val="28"/>
          <w:szCs w:val="28"/>
        </w:rPr>
        <w:t>at</w:t>
      </w:r>
      <w:r w:rsidR="00835CD0" w:rsidRPr="00A27D60">
        <w:rPr>
          <w:sz w:val="28"/>
          <w:szCs w:val="28"/>
        </w:rPr>
        <w:t xml:space="preserve"> the training venue</w:t>
      </w:r>
      <w:r>
        <w:rPr>
          <w:sz w:val="28"/>
          <w:szCs w:val="28"/>
        </w:rPr>
        <w:t xml:space="preserve"> at all times</w:t>
      </w:r>
    </w:p>
    <w:p w:rsidR="00A27D60" w:rsidRDefault="00A27D60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Collect and properly dispose of</w:t>
      </w:r>
      <w:r w:rsidR="00835CD0" w:rsidRPr="00A27D60">
        <w:rPr>
          <w:sz w:val="28"/>
          <w:szCs w:val="28"/>
        </w:rPr>
        <w:t xml:space="preserve"> garbage </w:t>
      </w:r>
      <w:r>
        <w:rPr>
          <w:sz w:val="28"/>
          <w:szCs w:val="28"/>
        </w:rPr>
        <w:t>on a daily basis</w:t>
      </w:r>
      <w:r w:rsidR="00091D5C" w:rsidRPr="00A27D60">
        <w:rPr>
          <w:sz w:val="28"/>
          <w:szCs w:val="28"/>
        </w:rPr>
        <w:t xml:space="preserve"> </w:t>
      </w:r>
    </w:p>
    <w:p w:rsidR="00A27D60" w:rsidRDefault="00A27D60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Sweep and tidy the </w:t>
      </w:r>
      <w:r w:rsidR="00091D5C" w:rsidRPr="00A27D60">
        <w:rPr>
          <w:sz w:val="28"/>
          <w:szCs w:val="28"/>
        </w:rPr>
        <w:t xml:space="preserve">training venue </w:t>
      </w:r>
      <w:r>
        <w:rPr>
          <w:sz w:val="28"/>
          <w:szCs w:val="28"/>
        </w:rPr>
        <w:t>on a daily basis</w:t>
      </w:r>
      <w:r w:rsidR="00091D5C" w:rsidRPr="00A27D60">
        <w:rPr>
          <w:sz w:val="28"/>
          <w:szCs w:val="28"/>
        </w:rPr>
        <w:t xml:space="preserve"> </w:t>
      </w:r>
    </w:p>
    <w:p w:rsidR="00A27D60" w:rsidRDefault="00A27D60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Clean the toilets including the floor, commode, basin, etc. on a daily basis</w:t>
      </w:r>
    </w:p>
    <w:p w:rsidR="00A27D60" w:rsidRDefault="00091D5C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27D60">
        <w:rPr>
          <w:sz w:val="28"/>
          <w:szCs w:val="28"/>
        </w:rPr>
        <w:t xml:space="preserve">Ensure that there is tissue and water in the restroom at all times of the training </w:t>
      </w:r>
    </w:p>
    <w:p w:rsidR="00A27D60" w:rsidRDefault="00A27D60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 trainers/supervisors if there is a need for additional cleaning and other supplies</w:t>
      </w:r>
    </w:p>
    <w:p w:rsidR="00A27D60" w:rsidRDefault="00A27D60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 trainers/supervisors if there is any issue or problem with any of the trainees’ children or at the training venue</w:t>
      </w:r>
    </w:p>
    <w:p w:rsidR="00E0744B" w:rsidRPr="00A27D60" w:rsidRDefault="00E0744B" w:rsidP="00A27D6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27D60">
        <w:rPr>
          <w:sz w:val="28"/>
          <w:szCs w:val="28"/>
        </w:rPr>
        <w:t>Perform other duties as requested by the supervisor</w:t>
      </w:r>
    </w:p>
    <w:p w:rsidR="00E0744B" w:rsidRDefault="00E0744B" w:rsidP="00E0744B">
      <w:pPr>
        <w:jc w:val="both"/>
        <w:rPr>
          <w:sz w:val="28"/>
          <w:szCs w:val="28"/>
        </w:rPr>
      </w:pPr>
    </w:p>
    <w:p w:rsidR="00E0744B" w:rsidRPr="00E0744B" w:rsidRDefault="00E0744B" w:rsidP="00E0744B">
      <w:pPr>
        <w:jc w:val="both"/>
        <w:rPr>
          <w:sz w:val="28"/>
          <w:szCs w:val="28"/>
        </w:rPr>
      </w:pPr>
    </w:p>
    <w:p w:rsidR="00182172" w:rsidRDefault="00182172" w:rsidP="008076E1">
      <w:pPr>
        <w:jc w:val="both"/>
      </w:pPr>
    </w:p>
    <w:p w:rsidR="00182172" w:rsidRDefault="009042DB">
      <w:r w:rsidRPr="009042D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198120</wp:posOffset>
            </wp:positionV>
            <wp:extent cx="857250" cy="1143000"/>
            <wp:effectExtent l="19050" t="0" r="0" b="0"/>
            <wp:wrapSquare wrapText="right"/>
            <wp:docPr id="1" name="Picture 2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2DB" w:rsidRPr="005F1275" w:rsidRDefault="009042DB" w:rsidP="009042DB">
      <w:pPr>
        <w:rPr>
          <w:b/>
          <w:sz w:val="20"/>
          <w:szCs w:val="20"/>
        </w:rPr>
      </w:pPr>
      <w:r w:rsidRPr="005F1275">
        <w:rPr>
          <w:b/>
          <w:sz w:val="20"/>
          <w:szCs w:val="20"/>
        </w:rPr>
        <w:t>International Rescue Committee</w:t>
      </w:r>
    </w:p>
    <w:p w:rsidR="009042DB" w:rsidRDefault="009042DB" w:rsidP="009042DB">
      <w:pPr>
        <w:rPr>
          <w:sz w:val="20"/>
          <w:szCs w:val="20"/>
        </w:rPr>
      </w:pPr>
      <w:r>
        <w:rPr>
          <w:sz w:val="20"/>
          <w:szCs w:val="20"/>
        </w:rPr>
        <w:t xml:space="preserve"> Tubman Boule</w:t>
      </w:r>
      <w:r w:rsidRPr="000F752E">
        <w:rPr>
          <w:sz w:val="20"/>
          <w:szCs w:val="20"/>
        </w:rPr>
        <w:t>v</w:t>
      </w:r>
      <w:r>
        <w:rPr>
          <w:sz w:val="20"/>
          <w:szCs w:val="20"/>
        </w:rPr>
        <w:t>ar</w:t>
      </w:r>
      <w:r w:rsidRPr="000F752E">
        <w:rPr>
          <w:sz w:val="20"/>
          <w:szCs w:val="20"/>
        </w:rPr>
        <w:t>d</w:t>
      </w:r>
      <w:r>
        <w:rPr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Congo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T</w:t>
          </w:r>
          <w:r w:rsidRPr="000F752E">
            <w:rPr>
              <w:sz w:val="20"/>
              <w:szCs w:val="20"/>
            </w:rPr>
            <w:t>own</w:t>
          </w:r>
        </w:smartTag>
      </w:smartTag>
    </w:p>
    <w:p w:rsidR="009042DB" w:rsidRDefault="009042DB" w:rsidP="009042DB">
      <w:pPr>
        <w:rPr>
          <w:sz w:val="20"/>
          <w:szCs w:val="20"/>
        </w:rPr>
      </w:pPr>
      <w:r>
        <w:rPr>
          <w:sz w:val="20"/>
          <w:szCs w:val="20"/>
        </w:rPr>
        <w:t xml:space="preserve"> Opposite Catholic Hospital Junction</w:t>
      </w:r>
    </w:p>
    <w:p w:rsidR="009042DB" w:rsidRPr="000F752E" w:rsidRDefault="009042DB" w:rsidP="009042DB">
      <w:pPr>
        <w:rPr>
          <w:sz w:val="20"/>
          <w:szCs w:val="20"/>
        </w:rPr>
      </w:pPr>
      <w:r>
        <w:rPr>
          <w:sz w:val="20"/>
          <w:szCs w:val="20"/>
        </w:rPr>
        <w:t xml:space="preserve"> P. O. Box 3912</w:t>
      </w:r>
    </w:p>
    <w:p w:rsidR="009042DB" w:rsidRPr="000F752E" w:rsidRDefault="009042DB" w:rsidP="009042DB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Monrovia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L</w:t>
          </w:r>
          <w:r w:rsidRPr="000F752E">
            <w:rPr>
              <w:sz w:val="20"/>
              <w:szCs w:val="20"/>
            </w:rPr>
            <w:t>iberia</w:t>
          </w:r>
        </w:smartTag>
      </w:smartTag>
    </w:p>
    <w:p w:rsidR="009042DB" w:rsidRPr="000F752E" w:rsidRDefault="009042DB" w:rsidP="009042DB">
      <w:pPr>
        <w:rPr>
          <w:sz w:val="20"/>
          <w:szCs w:val="20"/>
        </w:rPr>
      </w:pPr>
      <w:r>
        <w:rPr>
          <w:sz w:val="20"/>
          <w:szCs w:val="20"/>
        </w:rPr>
        <w:t>Tel: +231 077 955 952</w:t>
      </w:r>
    </w:p>
    <w:p w:rsidR="00182172" w:rsidRDefault="00B05F59" w:rsidP="009042DB">
      <w:pPr>
        <w:rPr>
          <w:b/>
          <w:sz w:val="20"/>
          <w:szCs w:val="20"/>
        </w:rPr>
      </w:pPr>
      <w:hyperlink r:id="rId8" w:history="1">
        <w:r w:rsidR="009042DB" w:rsidRPr="00CB0015">
          <w:rPr>
            <w:rStyle w:val="Hyperlink"/>
            <w:b/>
            <w:sz w:val="20"/>
            <w:szCs w:val="20"/>
          </w:rPr>
          <w:t>www</w:t>
        </w:r>
        <w:r w:rsidR="009042DB" w:rsidRPr="00CB0015">
          <w:rPr>
            <w:rStyle w:val="Hyperlink"/>
            <w:sz w:val="20"/>
            <w:szCs w:val="20"/>
          </w:rPr>
          <w:t>.the</w:t>
        </w:r>
        <w:r w:rsidR="009042DB" w:rsidRPr="00CB0015">
          <w:rPr>
            <w:rStyle w:val="Hyperlink"/>
            <w:b/>
            <w:sz w:val="20"/>
            <w:szCs w:val="20"/>
          </w:rPr>
          <w:t>IRC</w:t>
        </w:r>
        <w:r w:rsidR="009042DB" w:rsidRPr="00CB0015">
          <w:rPr>
            <w:rStyle w:val="Hyperlink"/>
            <w:sz w:val="20"/>
            <w:szCs w:val="20"/>
          </w:rPr>
          <w:t>.org</w:t>
        </w:r>
      </w:hyperlink>
    </w:p>
    <w:p w:rsidR="009042DB" w:rsidRDefault="009042DB" w:rsidP="009042DB">
      <w:pPr>
        <w:rPr>
          <w:b/>
          <w:sz w:val="20"/>
          <w:szCs w:val="20"/>
        </w:rPr>
      </w:pPr>
    </w:p>
    <w:p w:rsidR="009042DB" w:rsidRDefault="009042DB" w:rsidP="009042DB">
      <w:pPr>
        <w:rPr>
          <w:b/>
          <w:sz w:val="20"/>
          <w:szCs w:val="20"/>
        </w:rPr>
      </w:pPr>
    </w:p>
    <w:p w:rsidR="00326FF5" w:rsidRDefault="00326FF5" w:rsidP="009042D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9042DB" w:rsidRDefault="009042DB" w:rsidP="009042DB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ToR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Pr="009042DB">
        <w:rPr>
          <w:b/>
          <w:sz w:val="32"/>
          <w:szCs w:val="32"/>
          <w:u w:val="single"/>
        </w:rPr>
        <w:t>ACKNOWLEDGEMENT FORM</w:t>
      </w:r>
    </w:p>
    <w:p w:rsidR="009042DB" w:rsidRDefault="009042DB" w:rsidP="009042DB">
      <w:pPr>
        <w:rPr>
          <w:b/>
          <w:sz w:val="32"/>
          <w:szCs w:val="32"/>
          <w:u w:val="single"/>
        </w:rPr>
      </w:pPr>
    </w:p>
    <w:p w:rsidR="00326FF5" w:rsidRDefault="00326FF5" w:rsidP="009042DB">
      <w:pPr>
        <w:jc w:val="both"/>
        <w:rPr>
          <w:sz w:val="32"/>
          <w:szCs w:val="32"/>
        </w:rPr>
      </w:pPr>
    </w:p>
    <w:p w:rsidR="009042DB" w:rsidRDefault="009042DB" w:rsidP="009042DB">
      <w:pPr>
        <w:jc w:val="both"/>
        <w:rPr>
          <w:sz w:val="32"/>
          <w:szCs w:val="32"/>
        </w:rPr>
      </w:pPr>
      <w:r w:rsidRPr="009042DB">
        <w:rPr>
          <w:sz w:val="32"/>
          <w:szCs w:val="32"/>
        </w:rPr>
        <w:t>W</w:t>
      </w:r>
      <w:r w:rsidR="00CF0FBF">
        <w:rPr>
          <w:sz w:val="32"/>
          <w:szCs w:val="32"/>
        </w:rPr>
        <w:t>orking with the Trainers of EDUCARE</w:t>
      </w:r>
      <w:r>
        <w:rPr>
          <w:sz w:val="32"/>
          <w:szCs w:val="32"/>
        </w:rPr>
        <w:t xml:space="preserve"> and the</w:t>
      </w:r>
      <w:r w:rsidR="00A27D60">
        <w:rPr>
          <w:sz w:val="32"/>
          <w:szCs w:val="32"/>
        </w:rPr>
        <w:t xml:space="preserve"> International Rescue Committee</w:t>
      </w:r>
      <w:r>
        <w:rPr>
          <w:sz w:val="32"/>
          <w:szCs w:val="32"/>
        </w:rPr>
        <w:t xml:space="preserve"> in providing care to the </w:t>
      </w:r>
      <w:r w:rsidR="00A27D60">
        <w:rPr>
          <w:sz w:val="32"/>
          <w:szCs w:val="32"/>
        </w:rPr>
        <w:t>children</w:t>
      </w:r>
      <w:r>
        <w:rPr>
          <w:sz w:val="32"/>
          <w:szCs w:val="32"/>
        </w:rPr>
        <w:t xml:space="preserve"> of the Trainees of the EPAG Program as well as in </w:t>
      </w:r>
      <w:r w:rsidR="00A27D60">
        <w:rPr>
          <w:sz w:val="32"/>
          <w:szCs w:val="32"/>
        </w:rPr>
        <w:t>cleaning and upkeep of</w:t>
      </w:r>
      <w:r>
        <w:rPr>
          <w:sz w:val="32"/>
          <w:szCs w:val="32"/>
        </w:rPr>
        <w:t xml:space="preserve"> the training venue, I have read and understood my job description:</w:t>
      </w:r>
    </w:p>
    <w:p w:rsidR="009042DB" w:rsidRDefault="009042DB" w:rsidP="009042DB">
      <w:pPr>
        <w:jc w:val="both"/>
        <w:rPr>
          <w:sz w:val="32"/>
          <w:szCs w:val="32"/>
        </w:rPr>
      </w:pPr>
    </w:p>
    <w:p w:rsidR="004D5AE3" w:rsidRDefault="004D5AE3" w:rsidP="009042DB">
      <w:pPr>
        <w:jc w:val="both"/>
        <w:rPr>
          <w:sz w:val="32"/>
          <w:szCs w:val="32"/>
        </w:rPr>
      </w:pPr>
    </w:p>
    <w:p w:rsidR="009042DB" w:rsidRDefault="009042DB" w:rsidP="009042DB">
      <w:pPr>
        <w:jc w:val="both"/>
        <w:rPr>
          <w:sz w:val="32"/>
          <w:szCs w:val="32"/>
        </w:rPr>
      </w:pPr>
      <w:r>
        <w:rPr>
          <w:sz w:val="32"/>
          <w:szCs w:val="32"/>
        </w:rPr>
        <w:t>Name staff: ………………..       Supervisor:…………………………</w:t>
      </w:r>
    </w:p>
    <w:p w:rsidR="004D5AE3" w:rsidRDefault="004D5AE3" w:rsidP="009042DB">
      <w:pPr>
        <w:jc w:val="both"/>
        <w:rPr>
          <w:sz w:val="32"/>
          <w:szCs w:val="32"/>
        </w:rPr>
      </w:pPr>
    </w:p>
    <w:p w:rsidR="009042DB" w:rsidRDefault="009042DB" w:rsidP="009042DB">
      <w:pPr>
        <w:jc w:val="both"/>
        <w:rPr>
          <w:sz w:val="32"/>
          <w:szCs w:val="32"/>
        </w:rPr>
      </w:pPr>
      <w:r>
        <w:rPr>
          <w:sz w:val="32"/>
          <w:szCs w:val="32"/>
        </w:rPr>
        <w:t>Date:……………………….        Date:……………………………….</w:t>
      </w:r>
    </w:p>
    <w:p w:rsidR="004D5AE3" w:rsidRDefault="004D5AE3" w:rsidP="009042DB">
      <w:pPr>
        <w:jc w:val="both"/>
        <w:rPr>
          <w:sz w:val="32"/>
          <w:szCs w:val="32"/>
        </w:rPr>
      </w:pPr>
    </w:p>
    <w:p w:rsidR="009042DB" w:rsidRPr="009042DB" w:rsidRDefault="009042DB" w:rsidP="009042DB">
      <w:pPr>
        <w:jc w:val="both"/>
        <w:rPr>
          <w:sz w:val="32"/>
          <w:szCs w:val="32"/>
        </w:rPr>
      </w:pPr>
      <w:r>
        <w:rPr>
          <w:sz w:val="32"/>
          <w:szCs w:val="32"/>
        </w:rPr>
        <w:t>Signature…………………..        Signature…………………………..</w:t>
      </w:r>
    </w:p>
    <w:sectPr w:rsidR="009042DB" w:rsidRPr="009042DB" w:rsidSect="00FF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93B"/>
    <w:multiLevelType w:val="hybridMultilevel"/>
    <w:tmpl w:val="2F66A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E43DD"/>
    <w:multiLevelType w:val="hybridMultilevel"/>
    <w:tmpl w:val="782CB2D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72"/>
    <w:rsid w:val="00091D5C"/>
    <w:rsid w:val="000F7B34"/>
    <w:rsid w:val="00182172"/>
    <w:rsid w:val="00231BBC"/>
    <w:rsid w:val="00326FF5"/>
    <w:rsid w:val="00497828"/>
    <w:rsid w:val="004D5AE3"/>
    <w:rsid w:val="0065650E"/>
    <w:rsid w:val="008076E1"/>
    <w:rsid w:val="00835CD0"/>
    <w:rsid w:val="009042DB"/>
    <w:rsid w:val="009734B2"/>
    <w:rsid w:val="00A27D60"/>
    <w:rsid w:val="00B05F59"/>
    <w:rsid w:val="00B6187E"/>
    <w:rsid w:val="00CF0FBF"/>
    <w:rsid w:val="00E0744B"/>
    <w:rsid w:val="00E35D25"/>
    <w:rsid w:val="00EC5D1D"/>
    <w:rsid w:val="00F93F08"/>
    <w:rsid w:val="00FB5330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21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7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21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R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eIR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</dc:creator>
  <cp:lastModifiedBy>EPAG Nat Proj Coord</cp:lastModifiedBy>
  <cp:revision>2</cp:revision>
  <dcterms:created xsi:type="dcterms:W3CDTF">2015-01-09T12:51:00Z</dcterms:created>
  <dcterms:modified xsi:type="dcterms:W3CDTF">2015-01-09T12:51:00Z</dcterms:modified>
</cp:coreProperties>
</file>